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bidi w:val="0"/>
        <w:ind w:left="0" w:right="0" w:hanging="0"/>
        <w:jc w:val="left"/>
        <w:rPr/>
      </w:pPr>
      <w:r>
        <w:rPr>
          <w:b/>
          <w:bCs/>
          <w:sz w:val="28"/>
          <w:szCs w:val="28"/>
        </w:rPr>
        <w:t>3º ESPAD. Actividades voluntarias</w:t>
      </w:r>
    </w:p>
    <w:p>
      <w:pPr>
        <w:pStyle w:val="Normal"/>
        <w:rPr/>
      </w:pPr>
      <w:r>
        <w:rPr>
          <w:b/>
          <w:bCs/>
          <w:sz w:val="28"/>
          <w:szCs w:val="28"/>
        </w:rPr>
        <w:t>Evaluación ordinaria. Bloque 8</w:t>
      </w:r>
    </w:p>
    <w:p>
      <w:pPr>
        <w:pStyle w:val="Normal"/>
        <w:rPr>
          <w:b/>
          <w:b/>
          <w:bCs/>
        </w:rPr>
      </w:pPr>
      <w:r>
        <w:rPr>
          <w:b/>
          <w:bCs/>
        </w:rPr>
      </w:r>
    </w:p>
    <w:p>
      <w:pPr>
        <w:pStyle w:val="Normal"/>
        <w:rPr/>
      </w:pPr>
      <w:r>
        <w:rPr>
          <w:b/>
          <w:bCs/>
        </w:rPr>
        <w:t xml:space="preserve">Enviar o entregar en mano al profesor antes del 27 de mayo a la siguiente dirección de email: </w:t>
      </w:r>
      <w:hyperlink r:id="rId2">
        <w:r>
          <w:rPr>
            <w:rStyle w:val="EnlacedeInternet"/>
            <w:b w:val="false"/>
            <w:bCs w:val="false"/>
          </w:rPr>
          <w:t>lengua</w:t>
        </w:r>
        <w:r>
          <w:rPr>
            <w:rStyle w:val="EnlacedeInternet"/>
            <w:b w:val="false"/>
            <w:bCs w:val="false"/>
          </w:rPr>
          <w:t>3</w:t>
        </w:r>
        <w:r>
          <w:rPr>
            <w:rStyle w:val="EnlacedeInternet"/>
            <w:b w:val="false"/>
            <w:bCs w:val="false"/>
          </w:rPr>
          <w:t>@cepaantoniogala.es</w:t>
        </w:r>
      </w:hyperlink>
      <w:r>
        <w:rPr>
          <w:b w:val="false"/>
          <w:bCs w:val="false"/>
        </w:rPr>
        <w:t xml:space="preserve"> </w:t>
      </w:r>
    </w:p>
    <w:p>
      <w:pPr>
        <w:pStyle w:val="Normal"/>
        <w:rPr>
          <w:b/>
          <w:b/>
          <w:bCs/>
        </w:rPr>
      </w:pPr>
      <w:r>
        <w:rPr>
          <w:b/>
          <w:bCs/>
        </w:rPr>
      </w:r>
    </w:p>
    <w:p>
      <w:pPr>
        <w:pStyle w:val="Normal"/>
        <w:rPr/>
      </w:pPr>
      <w:r>
        <w:rPr>
          <w:b/>
          <w:bCs/>
        </w:rPr>
        <w:t>Aula:</w:t>
      </w:r>
    </w:p>
    <w:p>
      <w:pPr>
        <w:pStyle w:val="Normal"/>
        <w:rPr>
          <w:b/>
          <w:b/>
          <w:bCs/>
        </w:rPr>
      </w:pPr>
      <w:r>
        <w:rPr>
          <w:b/>
          <w:bCs/>
        </w:rPr>
      </w:r>
    </w:p>
    <w:p>
      <w:pPr>
        <w:pStyle w:val="Normal"/>
        <w:rPr/>
      </w:pPr>
      <w:r>
        <w:rPr>
          <w:rStyle w:val="EnlacedeInternet"/>
          <w:b/>
          <w:bCs/>
        </w:rPr>
        <w:t>Nombre y apellidos:</w:t>
      </w:r>
    </w:p>
    <w:p>
      <w:pPr>
        <w:pStyle w:val="Normal"/>
        <w:rPr>
          <w:b/>
          <w:b/>
          <w:bCs/>
        </w:rPr>
      </w:pPr>
      <w:r>
        <w:rPr>
          <w:b/>
          <w:bCs/>
        </w:rPr>
      </w:r>
    </w:p>
    <w:p>
      <w:pPr>
        <w:pStyle w:val="Normal"/>
        <w:rPr>
          <w:b w:val="false"/>
          <w:b w:val="false"/>
          <w:bCs w:val="false"/>
        </w:rPr>
      </w:pPr>
      <w:r>
        <w:rPr>
          <w:b w:val="false"/>
          <w:bCs w:val="false"/>
        </w:rPr>
      </w:r>
    </w:p>
    <w:p>
      <w:pPr>
        <w:pStyle w:val="Normal"/>
        <w:rPr>
          <w:b/>
          <w:b/>
          <w:bCs/>
        </w:rPr>
      </w:pPr>
      <w:r>
        <w:rPr>
          <w:b/>
          <w:bCs/>
        </w:rPr>
        <w:t>1. En las siguientes oraciones impersonales, indica de qué tipo son y si sin atributivas o predicativas:</w:t>
      </w:r>
    </w:p>
    <w:p>
      <w:pPr>
        <w:pStyle w:val="Normal"/>
        <w:rPr>
          <w:b/>
          <w:b/>
          <w:bCs/>
        </w:rPr>
      </w:pPr>
      <w:r>
        <w:rPr>
          <w:b/>
          <w:bCs/>
        </w:rPr>
      </w:r>
    </w:p>
    <w:p>
      <w:pPr>
        <w:pStyle w:val="Normal"/>
        <w:numPr>
          <w:ilvl w:val="0"/>
          <w:numId w:val="2"/>
        </w:numPr>
        <w:rPr>
          <w:b/>
          <w:b/>
          <w:bCs/>
        </w:rPr>
      </w:pPr>
      <w:r>
        <w:rPr>
          <w:b/>
          <w:bCs/>
        </w:rPr>
        <w:t>Ya es tarde para lamentaciones</w:t>
      </w:r>
    </w:p>
    <w:p>
      <w:pPr>
        <w:pStyle w:val="Normal"/>
        <w:numPr>
          <w:ilvl w:val="0"/>
          <w:numId w:val="2"/>
        </w:numPr>
        <w:rPr>
          <w:b/>
          <w:b/>
          <w:bCs/>
        </w:rPr>
      </w:pPr>
      <w:r>
        <w:rPr>
          <w:b/>
          <w:bCs/>
        </w:rPr>
        <w:t>Esta tarde ha hecho mucho calor</w:t>
      </w:r>
    </w:p>
    <w:p>
      <w:pPr>
        <w:pStyle w:val="Normal"/>
        <w:numPr>
          <w:ilvl w:val="0"/>
          <w:numId w:val="2"/>
        </w:numPr>
        <w:rPr>
          <w:b/>
          <w:b/>
          <w:bCs/>
        </w:rPr>
      </w:pPr>
      <w:r>
        <w:rPr>
          <w:b/>
          <w:bCs/>
        </w:rPr>
        <w:t>Trajeron esto para ti</w:t>
      </w:r>
    </w:p>
    <w:p>
      <w:pPr>
        <w:pStyle w:val="Normal"/>
        <w:numPr>
          <w:ilvl w:val="0"/>
          <w:numId w:val="2"/>
        </w:numPr>
        <w:rPr>
          <w:b/>
          <w:b/>
          <w:bCs/>
        </w:rPr>
      </w:pPr>
      <w:r>
        <w:rPr>
          <w:b/>
          <w:bCs/>
        </w:rPr>
        <w:t>Se comenta por ahí que va a haber elecciones</w:t>
      </w:r>
    </w:p>
    <w:p>
      <w:pPr>
        <w:pStyle w:val="Normal"/>
        <w:rPr>
          <w:b/>
          <w:b/>
          <w:bCs/>
        </w:rPr>
      </w:pPr>
      <w:r>
        <w:rPr>
          <w:b/>
          <w:bCs/>
        </w:rPr>
      </w:r>
    </w:p>
    <w:p>
      <w:pPr>
        <w:pStyle w:val="ListParagraph"/>
        <w:spacing w:lineRule="auto" w:line="240" w:before="0" w:after="0"/>
        <w:ind w:left="0" w:right="0" w:hanging="0"/>
        <w:contextualSpacing/>
        <w:jc w:val="both"/>
        <w:rPr/>
      </w:pPr>
      <w:r>
        <w:rPr>
          <w:b/>
        </w:rPr>
        <w:t>2. Di si las siguientes palabras son homónimas (homófonas u homógrafas) o polisémicas</w:t>
      </w:r>
    </w:p>
    <w:p>
      <w:pPr>
        <w:pStyle w:val="ListParagraph"/>
        <w:spacing w:lineRule="auto" w:line="240" w:before="0" w:after="0"/>
        <w:ind w:left="0" w:right="0" w:hanging="0"/>
        <w:contextualSpacing/>
        <w:jc w:val="both"/>
        <w:rPr>
          <w:b/>
          <w:b/>
        </w:rPr>
      </w:pPr>
      <w:r>
        <w:rPr>
          <w:b/>
        </w:rPr>
      </w:r>
    </w:p>
    <w:p>
      <w:pPr>
        <w:pStyle w:val="Normal"/>
        <w:numPr>
          <w:ilvl w:val="0"/>
          <w:numId w:val="1"/>
        </w:numPr>
        <w:jc w:val="both"/>
        <w:rPr/>
      </w:pPr>
      <w:r>
        <w:rPr/>
        <w:t xml:space="preserve">Me di con el </w:t>
      </w:r>
      <w:r>
        <w:rPr>
          <w:u w:val="single"/>
        </w:rPr>
        <w:t>pico</w:t>
      </w:r>
      <w:r>
        <w:rPr/>
        <w:t xml:space="preserve"> de la mesa. / Tengo hambre; voy a ver si </w:t>
      </w:r>
      <w:r>
        <w:rPr>
          <w:u w:val="single"/>
        </w:rPr>
        <w:t xml:space="preserve">pico </w:t>
      </w:r>
      <w:r>
        <w:rPr/>
        <w:t>algo.</w:t>
      </w:r>
    </w:p>
    <w:p>
      <w:pPr>
        <w:pStyle w:val="Normal"/>
        <w:numPr>
          <w:ilvl w:val="0"/>
          <w:numId w:val="1"/>
        </w:numPr>
        <w:jc w:val="both"/>
        <w:rPr/>
      </w:pPr>
      <w:r>
        <w:rPr/>
        <w:t xml:space="preserve">El </w:t>
      </w:r>
      <w:r>
        <w:rPr>
          <w:u w:val="single"/>
        </w:rPr>
        <w:t>pollo</w:t>
      </w:r>
      <w:r>
        <w:rPr/>
        <w:t xml:space="preserve"> blanco está sobre el </w:t>
      </w:r>
      <w:r>
        <w:rPr>
          <w:u w:val="single"/>
        </w:rPr>
        <w:t>poyo</w:t>
      </w:r>
      <w:r>
        <w:rPr/>
        <w:t xml:space="preserve"> de la cocina.</w:t>
      </w:r>
    </w:p>
    <w:p>
      <w:pPr>
        <w:pStyle w:val="Normal"/>
        <w:numPr>
          <w:ilvl w:val="0"/>
          <w:numId w:val="1"/>
        </w:numPr>
        <w:jc w:val="both"/>
        <w:rPr/>
      </w:pPr>
      <w:r>
        <w:rPr/>
        <w:t xml:space="preserve">Hemos estado de excursión por la </w:t>
      </w:r>
      <w:r>
        <w:rPr>
          <w:u w:val="single"/>
        </w:rPr>
        <w:t>sierra.</w:t>
      </w:r>
      <w:r>
        <w:rPr/>
        <w:t xml:space="preserve"> / Necesito una </w:t>
      </w:r>
      <w:r>
        <w:rPr>
          <w:u w:val="single"/>
        </w:rPr>
        <w:t>sierra</w:t>
      </w:r>
      <w:r>
        <w:rPr/>
        <w:t xml:space="preserve"> nueva.</w:t>
      </w:r>
    </w:p>
    <w:p>
      <w:pPr>
        <w:pStyle w:val="Normal"/>
        <w:numPr>
          <w:ilvl w:val="0"/>
          <w:numId w:val="1"/>
        </w:numPr>
        <w:jc w:val="both"/>
        <w:rPr/>
      </w:pPr>
      <w:r>
        <w:rPr/>
        <w:t xml:space="preserve">Baraja tú las </w:t>
      </w:r>
      <w:r>
        <w:rPr>
          <w:u w:val="single"/>
        </w:rPr>
        <w:t>cartas</w:t>
      </w:r>
      <w:r>
        <w:rPr/>
        <w:t xml:space="preserve">. / Hay que enviar estas dos </w:t>
      </w:r>
      <w:r>
        <w:rPr>
          <w:u w:val="single"/>
        </w:rPr>
        <w:t>cartas</w:t>
      </w:r>
      <w:r>
        <w:rPr/>
        <w:t>.</w:t>
      </w:r>
    </w:p>
    <w:p>
      <w:pPr>
        <w:pStyle w:val="Normal"/>
        <w:numPr>
          <w:ilvl w:val="0"/>
          <w:numId w:val="1"/>
        </w:numPr>
        <w:jc w:val="both"/>
        <w:rPr>
          <w:b w:val="false"/>
          <w:b w:val="false"/>
          <w:bCs w:val="false"/>
        </w:rPr>
      </w:pPr>
      <w:r>
        <w:rPr>
          <w:b w:val="false"/>
          <w:bCs w:val="false"/>
        </w:rPr>
        <w:t xml:space="preserve">No me  gusta </w:t>
      </w:r>
      <w:r>
        <w:rPr>
          <w:b w:val="false"/>
          <w:bCs w:val="false"/>
          <w:u w:val="single"/>
        </w:rPr>
        <w:t>nada</w:t>
      </w:r>
      <w:r>
        <w:rPr>
          <w:b w:val="false"/>
          <w:bCs w:val="false"/>
        </w:rPr>
        <w:t xml:space="preserve"> tu actitud. / Mi hijo </w:t>
      </w:r>
      <w:r>
        <w:rPr>
          <w:b w:val="false"/>
          <w:bCs w:val="false"/>
          <w:u w:val="single"/>
        </w:rPr>
        <w:t>nada</w:t>
      </w:r>
      <w:r>
        <w:rPr>
          <w:b w:val="false"/>
          <w:bCs w:val="false"/>
        </w:rPr>
        <w:t xml:space="preserve"> estupendamente.</w:t>
      </w:r>
    </w:p>
    <w:p>
      <w:pPr>
        <w:pStyle w:val="Normal"/>
        <w:jc w:val="both"/>
        <w:rPr>
          <w:b w:val="false"/>
          <w:b w:val="false"/>
          <w:bCs w:val="false"/>
        </w:rPr>
      </w:pPr>
      <w:r>
        <w:rPr>
          <w:b w:val="false"/>
          <w:bCs w:val="false"/>
        </w:rPr>
      </w:r>
    </w:p>
    <w:p>
      <w:pPr>
        <w:pStyle w:val="ListParagraph"/>
        <w:numPr>
          <w:ilvl w:val="0"/>
          <w:numId w:val="0"/>
        </w:numPr>
        <w:spacing w:lineRule="auto" w:line="240" w:before="0" w:after="0"/>
        <w:ind w:left="720" w:right="0" w:hanging="0"/>
        <w:contextualSpacing/>
        <w:jc w:val="both"/>
        <w:rPr/>
      </w:pPr>
      <w:r>
        <w:rPr>
          <w:rFonts w:eastAsia="Times New Roman" w:cs="Arial"/>
          <w:b/>
          <w:lang w:eastAsia="es-ES"/>
        </w:rPr>
        <w:t>4. Clasifica estos sinónimos:</w:t>
      </w:r>
    </w:p>
    <w:p>
      <w:pPr>
        <w:pStyle w:val="ListParagraph"/>
        <w:numPr>
          <w:ilvl w:val="0"/>
          <w:numId w:val="0"/>
        </w:numPr>
        <w:spacing w:lineRule="auto" w:line="240" w:before="0" w:after="0"/>
        <w:ind w:left="720" w:right="0" w:hanging="0"/>
        <w:contextualSpacing/>
        <w:jc w:val="both"/>
        <w:rPr>
          <w:rFonts w:eastAsia="Times New Roman" w:cs="Arial"/>
          <w:b/>
          <w:b/>
          <w:lang w:eastAsia="es-ES"/>
        </w:rPr>
      </w:pPr>
      <w:r>
        <w:rPr>
          <w:rFonts w:eastAsia="Times New Roman" w:cs="Arial"/>
          <w:b/>
          <w:lang w:eastAsia="es-ES"/>
        </w:rPr>
      </w:r>
    </w:p>
    <w:p>
      <w:pPr>
        <w:pStyle w:val="ListParagraph"/>
        <w:spacing w:lineRule="auto" w:line="240" w:before="0" w:after="0"/>
        <w:ind w:left="0" w:right="0" w:firstLine="227"/>
        <w:contextualSpacing/>
        <w:jc w:val="both"/>
        <w:rPr>
          <w:rFonts w:cs="Calibri"/>
        </w:rPr>
      </w:pPr>
      <w:r>
        <w:rPr>
          <w:rFonts w:cs="Calibri"/>
        </w:rPr>
        <w:t>Tornar- empezar – regresar – iniciar – frecuentar – venir – marchar – salir – arribar – acostumbrar</w:t>
      </w:r>
    </w:p>
    <w:p>
      <w:pPr>
        <w:pStyle w:val="ListParagraph"/>
        <w:spacing w:lineRule="auto" w:line="240" w:before="0" w:after="0"/>
        <w:ind w:left="0" w:right="0" w:hanging="0"/>
        <w:contextualSpacing/>
        <w:jc w:val="both"/>
        <w:rPr>
          <w:rFonts w:cs="Calibri"/>
        </w:rPr>
      </w:pPr>
      <w:r>
        <w:rPr>
          <w:rFonts w:cs="Calibri"/>
        </w:rPr>
      </w:r>
    </w:p>
    <w:tbl>
      <w:tblPr>
        <w:tblW w:w="9494" w:type="dxa"/>
        <w:jc w:val="left"/>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8" w:type="dxa"/>
          <w:bottom w:w="0" w:type="dxa"/>
          <w:right w:w="108" w:type="dxa"/>
        </w:tblCellMar>
      </w:tblPr>
      <w:tblGrid>
        <w:gridCol w:w="1912"/>
        <w:gridCol w:w="1895"/>
        <w:gridCol w:w="1896"/>
        <w:gridCol w:w="1895"/>
        <w:gridCol w:w="1896"/>
      </w:tblGrid>
      <w:tr>
        <w:trPr/>
        <w:tc>
          <w:tcPr>
            <w:tcW w:w="19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0"/>
              <w:jc w:val="center"/>
              <w:rPr>
                <w:rFonts w:cs="Calibri"/>
              </w:rPr>
            </w:pPr>
            <w:r>
              <w:rPr>
                <w:rFonts w:cs="Calibri"/>
              </w:rPr>
              <w:t>comenzar</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0"/>
              <w:jc w:val="center"/>
              <w:rPr>
                <w:rFonts w:cs="Calibri"/>
              </w:rPr>
            </w:pPr>
            <w:r>
              <w:rPr>
                <w:rFonts w:cs="Calibri"/>
              </w:rPr>
              <w:t>llegar</w:t>
            </w:r>
          </w:p>
        </w:tc>
        <w:tc>
          <w:tcPr>
            <w:tcW w:w="1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0"/>
              <w:jc w:val="center"/>
              <w:rPr>
                <w:rFonts w:cs="Calibri"/>
              </w:rPr>
            </w:pPr>
            <w:r>
              <w:rPr>
                <w:rFonts w:cs="Calibri"/>
              </w:rPr>
              <w:t>partir</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0"/>
              <w:jc w:val="center"/>
              <w:rPr>
                <w:rFonts w:cs="Calibri"/>
              </w:rPr>
            </w:pPr>
            <w:r>
              <w:rPr>
                <w:rFonts w:cs="Calibri"/>
              </w:rPr>
              <w:t>volver</w:t>
            </w:r>
          </w:p>
        </w:tc>
        <w:tc>
          <w:tcPr>
            <w:tcW w:w="1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0"/>
              <w:jc w:val="center"/>
              <w:rPr>
                <w:rFonts w:cs="Calibri"/>
              </w:rPr>
            </w:pPr>
            <w:r>
              <w:rPr>
                <w:rFonts w:cs="Calibri"/>
              </w:rPr>
              <w:t>soler</w:t>
            </w:r>
          </w:p>
        </w:tc>
      </w:tr>
      <w:tr>
        <w:trPr/>
        <w:tc>
          <w:tcPr>
            <w:tcW w:w="19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0"/>
              <w:jc w:val="both"/>
              <w:rPr>
                <w:rFonts w:ascii="Calibri" w:hAnsi="Calibri" w:cs="Calibri"/>
              </w:rPr>
            </w:pPr>
            <w:r>
              <w:rPr>
                <w:rFonts w:cs="Calibri" w:ascii="Calibri" w:hAnsi="Calibri"/>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0"/>
              <w:jc w:val="both"/>
              <w:rPr>
                <w:rFonts w:ascii="Calibri" w:hAnsi="Calibri" w:cs="Calibri"/>
              </w:rPr>
            </w:pPr>
            <w:r>
              <w:rPr>
                <w:rFonts w:cs="Calibri" w:ascii="Calibri" w:hAnsi="Calibri"/>
              </w:rPr>
            </w:r>
          </w:p>
        </w:tc>
        <w:tc>
          <w:tcPr>
            <w:tcW w:w="1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0"/>
              <w:jc w:val="both"/>
              <w:rPr>
                <w:rFonts w:ascii="Calibri" w:hAnsi="Calibri" w:cs="Calibri"/>
              </w:rPr>
            </w:pPr>
            <w:r>
              <w:rPr>
                <w:rFonts w:cs="Calibri" w:ascii="Calibri" w:hAnsi="Calibri"/>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0"/>
              <w:jc w:val="both"/>
              <w:rPr>
                <w:rFonts w:ascii="Calibri" w:hAnsi="Calibri" w:cs="Calibri"/>
              </w:rPr>
            </w:pPr>
            <w:r>
              <w:rPr>
                <w:rFonts w:cs="Calibri" w:ascii="Calibri" w:hAnsi="Calibri"/>
              </w:rPr>
            </w:r>
          </w:p>
        </w:tc>
        <w:tc>
          <w:tcPr>
            <w:tcW w:w="1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0"/>
              <w:jc w:val="both"/>
              <w:rPr>
                <w:rFonts w:ascii="Calibri" w:hAnsi="Calibri" w:cs="Calibri"/>
              </w:rPr>
            </w:pPr>
            <w:r>
              <w:rPr>
                <w:rFonts w:cs="Calibri" w:ascii="Calibri" w:hAnsi="Calibri"/>
              </w:rPr>
            </w:r>
          </w:p>
        </w:tc>
      </w:tr>
      <w:tr>
        <w:trPr/>
        <w:tc>
          <w:tcPr>
            <w:tcW w:w="19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0"/>
              <w:jc w:val="both"/>
              <w:rPr>
                <w:rFonts w:ascii="Calibri" w:hAnsi="Calibri" w:cs="Calibri"/>
              </w:rPr>
            </w:pPr>
            <w:r>
              <w:rPr>
                <w:rFonts w:cs="Calibri" w:ascii="Calibri" w:hAnsi="Calibri"/>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0"/>
              <w:jc w:val="both"/>
              <w:rPr>
                <w:rFonts w:ascii="Calibri" w:hAnsi="Calibri" w:cs="Calibri"/>
              </w:rPr>
            </w:pPr>
            <w:r>
              <w:rPr>
                <w:rFonts w:cs="Calibri" w:ascii="Calibri" w:hAnsi="Calibri"/>
              </w:rPr>
            </w:r>
          </w:p>
        </w:tc>
        <w:tc>
          <w:tcPr>
            <w:tcW w:w="1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0"/>
              <w:jc w:val="both"/>
              <w:rPr>
                <w:rFonts w:ascii="Calibri" w:hAnsi="Calibri" w:cs="Calibri"/>
              </w:rPr>
            </w:pPr>
            <w:r>
              <w:rPr>
                <w:rFonts w:cs="Calibri" w:ascii="Calibri" w:hAnsi="Calibri"/>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0"/>
              <w:jc w:val="both"/>
              <w:rPr>
                <w:rFonts w:ascii="Calibri" w:hAnsi="Calibri" w:cs="Calibri"/>
              </w:rPr>
            </w:pPr>
            <w:r>
              <w:rPr>
                <w:rFonts w:cs="Calibri" w:ascii="Calibri" w:hAnsi="Calibri"/>
              </w:rPr>
            </w:r>
          </w:p>
        </w:tc>
        <w:tc>
          <w:tcPr>
            <w:tcW w:w="1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0"/>
              <w:jc w:val="both"/>
              <w:rPr>
                <w:rFonts w:ascii="Calibri" w:hAnsi="Calibri" w:cs="Calibri"/>
              </w:rPr>
            </w:pPr>
            <w:r>
              <w:rPr>
                <w:rFonts w:cs="Calibri" w:ascii="Calibri" w:hAnsi="Calibri"/>
              </w:rPr>
            </w:r>
          </w:p>
        </w:tc>
      </w:tr>
    </w:tbl>
    <w:p>
      <w:pPr>
        <w:pStyle w:val="Normal"/>
        <w:spacing w:lineRule="auto" w:line="288" w:before="0" w:after="140"/>
        <w:ind w:left="360" w:right="0" w:hanging="0"/>
        <w:jc w:val="both"/>
        <w:rPr>
          <w:rFonts w:ascii="Calibri" w:hAnsi="Calibri" w:cs="Calibri"/>
        </w:rPr>
      </w:pPr>
      <w:r>
        <w:rPr>
          <w:rFonts w:cs="Calibri" w:ascii="Calibri" w:hAnsi="Calibri"/>
        </w:rPr>
      </w:r>
    </w:p>
    <w:p>
      <w:pPr>
        <w:pStyle w:val="Normal"/>
        <w:spacing w:lineRule="auto" w:line="288" w:before="0" w:after="140"/>
        <w:ind w:left="0" w:right="0" w:hanging="0"/>
        <w:jc w:val="both"/>
        <w:rPr/>
      </w:pPr>
      <w:r>
        <w:rPr>
          <w:rFonts w:cs="Calibri"/>
          <w:b/>
        </w:rPr>
        <w:t>5. Completa con los antónimos adecuados:</w:t>
      </w:r>
    </w:p>
    <w:p>
      <w:pPr>
        <w:pStyle w:val="Normal"/>
        <w:spacing w:lineRule="auto" w:line="288" w:before="0" w:after="140"/>
        <w:ind w:left="360" w:right="0" w:hanging="0"/>
        <w:jc w:val="both"/>
        <w:rPr>
          <w:rFonts w:cs="Calibri"/>
        </w:rPr>
      </w:pPr>
      <w:r>
        <w:rPr>
          <w:rFonts w:cs="Calibri"/>
        </w:rPr>
        <w:t>- veloz                                                                           - hablar</w:t>
      </w:r>
    </w:p>
    <w:p>
      <w:pPr>
        <w:pStyle w:val="Normal"/>
        <w:spacing w:lineRule="auto" w:line="288" w:before="0" w:after="140"/>
        <w:ind w:left="360" w:right="0" w:hanging="0"/>
        <w:jc w:val="both"/>
        <w:rPr>
          <w:rFonts w:cs="Calibri"/>
        </w:rPr>
      </w:pPr>
      <w:r>
        <w:rPr>
          <w:rFonts w:cs="Calibri"/>
        </w:rPr>
        <w:t>- afeado                                                                        - triste</w:t>
      </w:r>
    </w:p>
    <w:p>
      <w:pPr>
        <w:pStyle w:val="Normal"/>
        <w:spacing w:lineRule="auto" w:line="288" w:before="0" w:after="140"/>
        <w:ind w:left="360" w:right="0" w:hanging="0"/>
        <w:jc w:val="both"/>
        <w:rPr>
          <w:rFonts w:cs="Calibri"/>
        </w:rPr>
      </w:pPr>
      <w:r>
        <w:rPr>
          <w:rFonts w:cs="Calibri"/>
        </w:rPr>
        <w:t>- perder                                                                        - vago</w:t>
      </w:r>
    </w:p>
    <w:p>
      <w:pPr>
        <w:pStyle w:val="Normal"/>
        <w:spacing w:lineRule="auto" w:line="288" w:before="0" w:after="140"/>
        <w:ind w:left="360" w:right="0" w:hanging="0"/>
        <w:jc w:val="both"/>
        <w:rPr>
          <w:rFonts w:cs="Calibri"/>
        </w:rPr>
      </w:pPr>
      <w:r>
        <w:rPr>
          <w:rFonts w:cs="Calibri"/>
        </w:rPr>
        <w:t>- normal                                                                       - tarde</w:t>
      </w:r>
    </w:p>
    <w:p>
      <w:pPr>
        <w:pStyle w:val="Normal"/>
        <w:spacing w:lineRule="auto" w:line="288" w:before="0" w:after="140"/>
        <w:ind w:left="360" w:right="0" w:hanging="0"/>
        <w:jc w:val="both"/>
        <w:rPr>
          <w:rFonts w:cs="Calibri"/>
          <w:b w:val="false"/>
          <w:b w:val="false"/>
          <w:bCs w:val="false"/>
        </w:rPr>
      </w:pPr>
      <w:r>
        <w:rPr>
          <w:rFonts w:cs="Calibri"/>
          <w:b w:val="false"/>
          <w:bCs w:val="false"/>
        </w:rPr>
        <w:t>- despertar                                                                   - liberar</w:t>
      </w:r>
    </w:p>
    <w:p>
      <w:pPr>
        <w:pStyle w:val="Normal"/>
        <w:spacing w:lineRule="auto" w:line="288" w:before="0" w:after="0"/>
        <w:ind w:left="0" w:right="0" w:hanging="0"/>
        <w:jc w:val="both"/>
        <w:rPr>
          <w:rFonts w:cs="Calibri"/>
          <w:b/>
          <w:b/>
          <w:bCs/>
        </w:rPr>
      </w:pPr>
      <w:r>
        <w:rPr>
          <w:rFonts w:cs="Calibri"/>
          <w:b/>
          <w:bCs/>
        </w:rPr>
        <w:t>6. Busca información sobre uno de los siguientes autores</w:t>
      </w:r>
    </w:p>
    <w:p>
      <w:pPr>
        <w:pStyle w:val="Normal"/>
        <w:spacing w:lineRule="auto" w:line="288" w:before="0" w:after="0"/>
        <w:ind w:left="0" w:right="0" w:hanging="0"/>
        <w:jc w:val="both"/>
        <w:rPr>
          <w:rFonts w:cs="Calibri"/>
          <w:b/>
          <w:b/>
          <w:bCs/>
        </w:rPr>
      </w:pPr>
      <w:r>
        <w:rPr>
          <w:rFonts w:cs="Calibri"/>
          <w:b/>
          <w:bCs/>
        </w:rPr>
      </w:r>
    </w:p>
    <w:p>
      <w:pPr>
        <w:pStyle w:val="Normal"/>
        <w:spacing w:lineRule="auto" w:line="288" w:before="0" w:after="0"/>
        <w:ind w:left="0" w:right="0" w:hanging="0"/>
        <w:jc w:val="both"/>
        <w:rPr>
          <w:rFonts w:cs="Calibri"/>
          <w:b/>
          <w:b/>
          <w:bCs/>
        </w:rPr>
      </w:pPr>
      <w:r>
        <w:rPr>
          <w:rFonts w:cs="Calibri"/>
          <w:b/>
          <w:bCs/>
        </w:rPr>
        <w:t>José de Espronceda</w:t>
      </w:r>
    </w:p>
    <w:p>
      <w:pPr>
        <w:pStyle w:val="Normal"/>
        <w:spacing w:lineRule="auto" w:line="288" w:before="0" w:after="0"/>
        <w:ind w:left="0" w:right="0" w:hanging="0"/>
        <w:jc w:val="both"/>
        <w:rPr>
          <w:rFonts w:cs="Calibri"/>
          <w:b/>
          <w:b/>
          <w:bCs/>
        </w:rPr>
      </w:pPr>
      <w:r>
        <w:rPr>
          <w:rFonts w:cs="Calibri"/>
          <w:b/>
          <w:bCs/>
        </w:rPr>
        <w:t>Rosalía de Castro</w:t>
      </w:r>
    </w:p>
    <w:p>
      <w:pPr>
        <w:pStyle w:val="Normal"/>
        <w:spacing w:lineRule="auto" w:line="288" w:before="0" w:after="0"/>
        <w:ind w:left="0" w:right="0" w:hanging="0"/>
        <w:jc w:val="both"/>
        <w:rPr>
          <w:rFonts w:cs="Calibri"/>
          <w:b/>
          <w:b/>
          <w:bCs/>
        </w:rPr>
      </w:pPr>
      <w:r>
        <w:rPr>
          <w:rFonts w:cs="Calibri"/>
          <w:b/>
          <w:bCs/>
        </w:rPr>
        <w:t>José Zorrilla</w:t>
      </w:r>
    </w:p>
    <w:p>
      <w:pPr>
        <w:pStyle w:val="Normal"/>
        <w:spacing w:lineRule="auto" w:line="288" w:before="0" w:after="0"/>
        <w:ind w:left="0" w:right="0" w:hanging="0"/>
        <w:jc w:val="both"/>
        <w:rPr/>
      </w:pPr>
      <w:r>
        <w:rPr>
          <w:rFonts w:cs="Calibri"/>
          <w:b/>
          <w:bCs/>
        </w:rPr>
        <w:t>Gustavo Adolfo Bécquer</w:t>
      </w:r>
    </w:p>
    <w:p>
      <w:pPr>
        <w:pStyle w:val="Normal"/>
        <w:spacing w:lineRule="auto" w:line="288" w:before="0" w:after="0"/>
        <w:ind w:left="0" w:right="0" w:hanging="0"/>
        <w:jc w:val="both"/>
        <w:rPr>
          <w:rFonts w:cs="Calibri"/>
          <w:b/>
          <w:b/>
          <w:bCs/>
        </w:rPr>
      </w:pPr>
      <w:r>
        <w:rPr/>
      </w:r>
    </w:p>
    <w:p>
      <w:pPr>
        <w:pStyle w:val="Normal"/>
        <w:rPr/>
      </w:pPr>
      <w:r>
        <w:rPr>
          <w:b/>
          <w:bCs/>
        </w:rPr>
        <w:t>7</w:t>
      </w:r>
      <w:r>
        <w:rPr>
          <w:b/>
          <w:bCs/>
        </w:rPr>
        <w:t>. En el siguiente texto señala los elementos de la narración</w:t>
      </w:r>
    </w:p>
    <w:p>
      <w:pPr>
        <w:pStyle w:val="Normal"/>
        <w:rPr>
          <w:b/>
          <w:b/>
          <w:bCs/>
        </w:rPr>
      </w:pPr>
      <w:r>
        <w:rPr>
          <w:b/>
          <w:bCs/>
        </w:rPr>
      </w:r>
    </w:p>
    <w:p>
      <w:pPr>
        <w:pStyle w:val="Normal"/>
        <w:rPr/>
      </w:pPr>
      <w:r>
        <w:rPr>
          <w:b w:val="false"/>
          <w:bCs w:val="false"/>
        </w:rPr>
        <w:t>Aquella noche, en la hora de la rata, el emperador soñó que había salido de su palacio y que en la oscuridad caminaba por el jardín, bajo los árboles en flor. Algo se arrodilló a sus pies y le pidió amparo. El emperador accedió: el suplicante dijo que era un dragón y que los astros le habían revelado que al día siguiente, antes de la caída de la noche, Wei Cheng, ministro del emperador, le cortaría la cabeza. En el sueño, el emperador juró protegerlo.</w:t>
      </w:r>
    </w:p>
    <w:p>
      <w:pPr>
        <w:pStyle w:val="Normal"/>
        <w:rPr/>
      </w:pPr>
      <w:r>
        <w:rPr>
          <w:b w:val="false"/>
          <w:bCs w:val="false"/>
        </w:rPr>
        <w:t>Al despertarse, el emperador preguntó por Wei Cheng. Le dijeron que no estaba en el palacio; el emperador lo mandó buscar y lo tuvo atareado el día entero, para que no matara al dragón, y hacia el atardecer le propuso que jugaran al ajedrez. La partida era larga, el ministro estaba cansado y se quedó dormido.</w:t>
      </w:r>
    </w:p>
    <w:p>
      <w:pPr>
        <w:pStyle w:val="Normal"/>
        <w:rPr/>
      </w:pPr>
      <w:r>
        <w:rPr>
          <w:b w:val="false"/>
          <w:bCs w:val="false"/>
        </w:rPr>
        <w:t>Un estruendo conmovió la tierra. Poco después irrumpieron dos capitanes, que traían una inmensa cabeza de dragón empapada de sangre. La arrojaron a los pies del emperador y gritaron: Cayó del cielo. Wei Cheng, que había despertado, la miró con perplejidad y observó: Qué raro, yo soñé que mataba a un dragón así.</w:t>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pPr>
      <w:r>
        <w:rPr>
          <w:b/>
          <w:bCs/>
        </w:rPr>
        <w:t>8</w:t>
      </w:r>
      <w:r>
        <w:rPr>
          <w:b/>
          <w:bCs/>
        </w:rPr>
        <w:t>. Convierte las siguientes oraciones de activa a pasiva o viceversa</w:t>
      </w:r>
    </w:p>
    <w:p>
      <w:pPr>
        <w:pStyle w:val="Normal"/>
        <w:rPr>
          <w:b/>
          <w:b/>
          <w:bCs/>
        </w:rPr>
      </w:pPr>
      <w:r>
        <w:rPr>
          <w:b/>
          <w:bCs/>
        </w:rPr>
      </w:r>
    </w:p>
    <w:p>
      <w:pPr>
        <w:pStyle w:val="Normal"/>
        <w:numPr>
          <w:ilvl w:val="0"/>
          <w:numId w:val="1"/>
        </w:numPr>
        <w:rPr/>
      </w:pPr>
      <w:r>
        <w:rPr>
          <w:b/>
          <w:bCs/>
        </w:rPr>
        <w:t>Han sido detenidos por las fuerzas del orden tres delincuentes</w:t>
      </w:r>
    </w:p>
    <w:p>
      <w:pPr>
        <w:pStyle w:val="Normal"/>
        <w:numPr>
          <w:ilvl w:val="0"/>
          <w:numId w:val="1"/>
        </w:numPr>
        <w:rPr/>
      </w:pPr>
      <w:r>
        <w:rPr>
          <w:b/>
          <w:bCs/>
        </w:rPr>
        <w:t>Mi padre encontró las llaves en un cajón</w:t>
      </w:r>
    </w:p>
    <w:p>
      <w:pPr>
        <w:pStyle w:val="Normal"/>
        <w:numPr>
          <w:ilvl w:val="0"/>
          <w:numId w:val="1"/>
        </w:numPr>
        <w:rPr/>
      </w:pPr>
      <w:r>
        <w:rPr>
          <w:b/>
          <w:bCs/>
        </w:rPr>
        <w:t>El general enemigo entregó la ciudad a las tropas leales</w:t>
      </w:r>
    </w:p>
    <w:p>
      <w:pPr>
        <w:pStyle w:val="Normal"/>
        <w:numPr>
          <w:ilvl w:val="0"/>
          <w:numId w:val="1"/>
        </w:numPr>
        <w:rPr/>
      </w:pPr>
      <w:r>
        <w:rPr>
          <w:b/>
          <w:bCs/>
        </w:rPr>
        <w:t>Este vino era consumido por los nobles en la Edad Media</w:t>
      </w:r>
    </w:p>
    <w:p>
      <w:pPr>
        <w:pStyle w:val="Normal"/>
        <w:rPr>
          <w:b/>
          <w:b/>
          <w:bCs/>
        </w:rPr>
      </w:pPr>
      <w:r>
        <w:rPr>
          <w:b/>
          <w:bCs/>
        </w:rPr>
      </w:r>
    </w:p>
    <w:p>
      <w:pPr>
        <w:pStyle w:val="Normal"/>
        <w:rPr/>
      </w:pPr>
      <w:r>
        <w:rPr>
          <w:b/>
          <w:bCs/>
        </w:rPr>
        <w:t>9</w:t>
      </w:r>
      <w:r>
        <w:rPr>
          <w:b/>
          <w:bCs/>
        </w:rPr>
        <w:t>. En cada una de estas frases debe ir, al menos, un punto y coma. Busca las comas que está en lugar del punto y coma:</w:t>
      </w:r>
    </w:p>
    <w:p>
      <w:pPr>
        <w:pStyle w:val="Normal"/>
        <w:rPr/>
      </w:pPr>
      <w:r>
        <w:rPr/>
      </w:r>
    </w:p>
    <w:p>
      <w:pPr>
        <w:pStyle w:val="Normal"/>
        <w:rPr/>
      </w:pPr>
      <w:r>
        <w:rPr/>
        <w:t>1. Alfredo, el conserje, nos dijo que volviéramos a casa, ya no había nadie en el colegio.</w:t>
      </w:r>
    </w:p>
    <w:p>
      <w:pPr>
        <w:pStyle w:val="Normal"/>
        <w:rPr/>
      </w:pPr>
      <w:r>
        <w:rPr/>
        <w:t>2. El amor puede llegar a ser muy triste, sin embargo, por muy triste que sea, hay veces que nos hace volar por encima de las estrellas.</w:t>
      </w:r>
    </w:p>
    <w:p>
      <w:pPr>
        <w:pStyle w:val="Normal"/>
        <w:rPr/>
      </w:pPr>
      <w:r>
        <w:rPr/>
        <w:t>3. Los alumnos de 1o y 2o pertenecen al primer ciclo, los de 3o y 4o, al segundo ciclo, los de 5o y 6o, al tercer ciclo.</w:t>
      </w:r>
    </w:p>
    <w:p>
      <w:pPr>
        <w:pStyle w:val="Normal"/>
        <w:rPr/>
      </w:pPr>
      <w:r>
        <w:rPr/>
        <w:t>4. Si quieres venir con nosotros, ven, pero no digas nada a nadie.</w:t>
      </w:r>
    </w:p>
    <w:p>
      <w:pPr>
        <w:pStyle w:val="Normal"/>
        <w:rPr/>
      </w:pPr>
      <w:r>
        <w:rPr/>
        <w:t>5. El denso tráfico, el corte de fluido eléctrico, el ruido infernal, todo ello hacía insoportable la circulación.</w:t>
      </w:r>
    </w:p>
    <w:p>
      <w:pPr>
        <w:pStyle w:val="Normal"/>
        <w:rPr/>
      </w:pPr>
      <w:r>
        <w:rPr/>
      </w:r>
    </w:p>
    <w:p>
      <w:pPr>
        <w:pStyle w:val="Normal"/>
        <w:rPr/>
      </w:pPr>
      <w:r>
        <w:rPr>
          <w:b/>
          <w:bCs/>
        </w:rPr>
        <w:t>10</w:t>
      </w:r>
      <w:r>
        <w:rPr>
          <w:b/>
          <w:bCs/>
        </w:rPr>
        <w:t>. Coloca los dos puntos donde sea necesario:</w:t>
      </w:r>
    </w:p>
    <w:p>
      <w:pPr>
        <w:pStyle w:val="Normal"/>
        <w:rPr/>
      </w:pPr>
      <w:r>
        <w:rPr/>
      </w:r>
    </w:p>
    <w:p>
      <w:pPr>
        <w:pStyle w:val="Normal"/>
        <w:rPr/>
      </w:pPr>
      <w:r>
        <w:rPr/>
        <w:t>1. Una molécula de metano se compone de dos elementos carbono e hidrógeno.</w:t>
      </w:r>
    </w:p>
    <w:p>
      <w:pPr>
        <w:pStyle w:val="Normal"/>
        <w:rPr/>
      </w:pPr>
      <w:r>
        <w:rPr/>
        <w:t>2. Morena, pelo largo, ojos verdes así es mi mujer.</w:t>
      </w:r>
    </w:p>
    <w:p>
      <w:pPr>
        <w:pStyle w:val="Normal"/>
        <w:rPr/>
      </w:pPr>
      <w:r>
        <w:rPr/>
        <w:t>3. Rousseau escribió "El hombre es bueno por naturaleza, pero actúa mal forzado por la sociedad".</w:t>
      </w:r>
    </w:p>
    <w:p>
      <w:pPr>
        <w:pStyle w:val="Normal"/>
        <w:rPr/>
      </w:pPr>
      <w:r>
        <w:rPr/>
        <w:t>4. Estimado cliente Le comunicamos...</w:t>
      </w:r>
    </w:p>
    <w:p>
      <w:pPr>
        <w:pStyle w:val="Normal"/>
        <w:rPr/>
      </w:pPr>
      <w:r>
        <w:rPr>
          <w:b w:val="false"/>
          <w:bCs w:val="false"/>
        </w:rPr>
        <w:t>5. Y la zorra le dijo al cuervo - Si además de vanidad tuvieras entendimiento, nada más te faltaría realmente para ser el rey de las aves.</w:t>
      </w:r>
    </w:p>
    <w:p>
      <w:pPr>
        <w:pStyle w:val="Normal"/>
        <w:rPr>
          <w:b w:val="false"/>
          <w:b w:val="false"/>
          <w:bCs w:val="false"/>
        </w:rPr>
      </w:pPr>
      <w:r>
        <w:rPr>
          <w:b w:val="false"/>
          <w:bCs w:val="false"/>
        </w:rPr>
      </w:r>
    </w:p>
    <w:p>
      <w:pPr>
        <w:pStyle w:val="Normal"/>
        <w:rPr/>
      </w:pPr>
      <w:r>
        <w:rPr>
          <w:b/>
          <w:bCs/>
        </w:rPr>
        <w:t>121</w:t>
      </w:r>
      <w:r>
        <w:rPr>
          <w:b/>
          <w:bCs/>
        </w:rPr>
        <w:t>. Busca información sobre uno de los siguientes autores</w:t>
      </w:r>
    </w:p>
    <w:p>
      <w:pPr>
        <w:pStyle w:val="Normal"/>
        <w:rPr>
          <w:b/>
          <w:b/>
          <w:bCs/>
        </w:rPr>
      </w:pPr>
      <w:r>
        <w:rPr>
          <w:b/>
          <w:bCs/>
        </w:rPr>
      </w:r>
    </w:p>
    <w:p>
      <w:pPr>
        <w:pStyle w:val="Normal"/>
        <w:rPr/>
      </w:pPr>
      <w:r>
        <w:rPr>
          <w:b/>
          <w:bCs/>
        </w:rPr>
        <w:t>Benito Pérez Galdós</w:t>
      </w:r>
    </w:p>
    <w:p>
      <w:pPr>
        <w:pStyle w:val="Normal"/>
        <w:rPr/>
      </w:pPr>
      <w:r>
        <w:rPr>
          <w:b/>
          <w:bCs/>
        </w:rPr>
        <w:t>Fernán Caballero</w:t>
      </w:r>
    </w:p>
    <w:p>
      <w:pPr>
        <w:pStyle w:val="Normal"/>
        <w:rPr/>
      </w:pPr>
      <w:r>
        <w:rPr>
          <w:b/>
          <w:bCs/>
        </w:rPr>
        <w:t>Leopoldo Alas “Clarín”</w:t>
      </w:r>
    </w:p>
    <w:p>
      <w:pPr>
        <w:pStyle w:val="Normal"/>
        <w:spacing w:lineRule="auto" w:line="288" w:before="0" w:after="0"/>
        <w:ind w:left="0" w:right="0" w:hanging="0"/>
        <w:jc w:val="both"/>
        <w:rPr/>
      </w:pPr>
      <w:r>
        <w:rPr>
          <w:rFonts w:cs="Calibri"/>
          <w:b/>
          <w:bCs/>
        </w:rPr>
        <w:t>Emilia Pardo Bazán</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Calibri">
    <w:charset w:val="01"/>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b w:val="false"/>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b/>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kern w:val="2"/>
        <w:szCs w:val="24"/>
        <w:lang w:val="es-E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Droid Sans Fallback" w:cs="Droid Sans Devanagari"/>
      <w:color w:val="auto"/>
      <w:kern w:val="2"/>
      <w:sz w:val="24"/>
      <w:szCs w:val="24"/>
      <w:lang w:val="es-ES" w:eastAsia="zh-CN" w:bidi="hi-IN"/>
    </w:rPr>
  </w:style>
  <w:style w:type="character" w:styleId="EnlacedeInternet">
    <w:name w:val="Enlace de Internet"/>
    <w:rPr>
      <w:color w:val="000080"/>
      <w:u w:val="single"/>
      <w:lang w:val="zxx" w:eastAsia="zxx" w:bidi="zxx"/>
    </w:rPr>
  </w:style>
  <w:style w:type="character" w:styleId="Vietas">
    <w:name w:val="Viñetas"/>
    <w:qFormat/>
    <w:rPr>
      <w:rFonts w:ascii="OpenSymbol" w:hAnsi="OpenSymbol" w:eastAsia="OpenSymbol" w:cs="OpenSymbol"/>
    </w:rPr>
  </w:style>
  <w:style w:type="character" w:styleId="ListLabel25">
    <w:name w:val="ListLabel 25"/>
    <w:qFormat/>
    <w:rPr>
      <w:rFonts w:cs="Calibri"/>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Calibri"/>
      <w:b w:val="false"/>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OpenSymbol"/>
      <w:b/>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b w:val="false"/>
      <w:bCs w:val="false"/>
    </w:rPr>
  </w:style>
  <w:style w:type="character" w:styleId="ListLabel120">
    <w:name w:val="ListLabel 120"/>
    <w:qFormat/>
    <w:rPr>
      <w:b w:val="false"/>
      <w:bCs w:val="false"/>
    </w:rPr>
  </w:style>
  <w:style w:type="paragraph" w:styleId="Ttulo">
    <w:name w:val="Título"/>
    <w:basedOn w:val="Normal"/>
    <w:next w:val="Cuerpodetexto"/>
    <w:qFormat/>
    <w:pPr>
      <w:keepNext w:val="true"/>
      <w:spacing w:before="240" w:after="120"/>
    </w:pPr>
    <w:rPr>
      <w:rFonts w:ascii="Liberation Sans" w:hAnsi="Liberation Sans" w:eastAsia="Droid Sans Fallback" w:cs="Droid Sans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Droid Sans Devanagari"/>
    </w:rPr>
  </w:style>
  <w:style w:type="paragraph" w:styleId="Leyenda">
    <w:name w:val="Caption"/>
    <w:basedOn w:val="Normal"/>
    <w:qFormat/>
    <w:pPr>
      <w:suppressLineNumbers/>
      <w:spacing w:before="120" w:after="120"/>
    </w:pPr>
    <w:rPr>
      <w:rFonts w:cs="Droid Sans Devanagari"/>
      <w:i/>
      <w:iCs/>
      <w:sz w:val="24"/>
      <w:szCs w:val="24"/>
    </w:rPr>
  </w:style>
  <w:style w:type="paragraph" w:styleId="Ndice">
    <w:name w:val="Índice"/>
    <w:basedOn w:val="Normal"/>
    <w:qFormat/>
    <w:pPr>
      <w:suppressLineNumbers/>
    </w:pPr>
    <w:rPr>
      <w:rFonts w:cs="Droid Sans Devanagari"/>
    </w:rPr>
  </w:style>
  <w:style w:type="paragraph" w:styleId="ListParagraph">
    <w:name w:val="List Paragraph"/>
    <w:basedOn w:val="Normal"/>
    <w:qFormat/>
    <w:pPr>
      <w:spacing w:before="0" w:after="200"/>
      <w:ind w:left="720" w:right="0" w:hanging="0"/>
      <w:contextualSpacing/>
    </w:pPr>
    <w:rPr/>
  </w:style>
  <w:style w:type="paragraph" w:styleId="Contenidodelatabla">
    <w:name w:val="Contenido de la tabla"/>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engua2@cepaantoniogala.es"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LibreOffice/6.1.3.2$Linux_X86_64 LibreOffice_project/10$Build-2</Application>
  <Pages>3</Pages>
  <Words>706</Words>
  <Characters>3244</Characters>
  <CharactersWithSpaces>4239</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2018-11-20T10:47:29Z</dcterms:created>
  <dc:creator/>
  <dc:description/>
  <dc:language>es-ES</dc:language>
  <cp:lastModifiedBy/>
  <dcterms:modified xsi:type="dcterms:W3CDTF">2019-02-07T11:12:25Z</dcterms:modified>
  <cp:revision>3</cp:revision>
  <dc:subject/>
  <dc:title/>
</cp:coreProperties>
</file>